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8AC" w:rsidRPr="00014705" w:rsidRDefault="009C48A5" w:rsidP="009C48A5">
      <w:pPr>
        <w:pStyle w:val="NoSpacing"/>
        <w:rPr>
          <w:rFonts w:cstheme="minorHAnsi"/>
          <w:sz w:val="40"/>
          <w:szCs w:val="24"/>
        </w:rPr>
      </w:pPr>
      <w:r w:rsidRPr="00014705">
        <w:rPr>
          <w:rFonts w:cstheme="minorHAnsi"/>
          <w:sz w:val="40"/>
          <w:szCs w:val="24"/>
        </w:rPr>
        <w:t>Unit 4, Lesson 8:  Reaction Rate Lab</w:t>
      </w:r>
      <w:r w:rsidR="00ED1F25">
        <w:rPr>
          <w:rFonts w:cstheme="minorHAnsi"/>
          <w:sz w:val="40"/>
          <w:szCs w:val="24"/>
        </w:rPr>
        <w:t xml:space="preserve">         Name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  <w:r w:rsidRPr="00014705">
        <w:rPr>
          <w:rFonts w:cstheme="minorHAnsi"/>
          <w:sz w:val="24"/>
          <w:szCs w:val="24"/>
        </w:rPr>
        <w:t>Lesson Objectives:</w:t>
      </w:r>
    </w:p>
    <w:p w:rsidR="009C48A5" w:rsidRPr="00014705" w:rsidRDefault="009C48A5" w:rsidP="009C48A5">
      <w:pPr>
        <w:pStyle w:val="NoSpacing"/>
        <w:numPr>
          <w:ilvl w:val="1"/>
          <w:numId w:val="6"/>
        </w:numPr>
        <w:rPr>
          <w:rFonts w:cstheme="minorHAnsi"/>
          <w:sz w:val="24"/>
          <w:szCs w:val="24"/>
        </w:rPr>
      </w:pPr>
      <w:r w:rsidRPr="00014705">
        <w:rPr>
          <w:rFonts w:cstheme="minorHAnsi"/>
          <w:sz w:val="24"/>
          <w:szCs w:val="24"/>
        </w:rPr>
        <w:t>Demonstrate the effects of changing temperature and particle size on a chemical reaction</w:t>
      </w:r>
    </w:p>
    <w:p w:rsidR="009C48A5" w:rsidRPr="00014705" w:rsidRDefault="009C48A5" w:rsidP="009C48A5">
      <w:pPr>
        <w:pStyle w:val="NoSpacing"/>
        <w:numPr>
          <w:ilvl w:val="1"/>
          <w:numId w:val="6"/>
        </w:numPr>
        <w:rPr>
          <w:rFonts w:cstheme="minorHAnsi"/>
          <w:sz w:val="24"/>
          <w:szCs w:val="24"/>
        </w:rPr>
      </w:pPr>
      <w:r w:rsidRPr="00014705">
        <w:rPr>
          <w:rFonts w:cstheme="minorHAnsi"/>
          <w:sz w:val="24"/>
          <w:szCs w:val="24"/>
        </w:rPr>
        <w:t>Develop reasonable conclusions in an investigation about reaction rate and generate explanations for the observed results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</w:p>
    <w:p w:rsidR="009C48A5" w:rsidRPr="007A0787" w:rsidRDefault="009C48A5" w:rsidP="009C48A5">
      <w:pPr>
        <w:pStyle w:val="NoSpacing"/>
        <w:rPr>
          <w:rFonts w:cstheme="minorHAnsi"/>
          <w:b/>
          <w:sz w:val="32"/>
          <w:szCs w:val="24"/>
          <w:u w:val="single"/>
        </w:rPr>
      </w:pPr>
      <w:r w:rsidRPr="007A0787">
        <w:rPr>
          <w:rFonts w:cstheme="minorHAnsi"/>
          <w:b/>
          <w:sz w:val="32"/>
          <w:szCs w:val="24"/>
          <w:u w:val="single"/>
        </w:rPr>
        <w:t>PRE LAB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  <w:r w:rsidRPr="00014705">
        <w:rPr>
          <w:rFonts w:cstheme="minorHAnsi"/>
          <w:sz w:val="24"/>
          <w:szCs w:val="24"/>
        </w:rPr>
        <w:t>Reaction rate = change in concentration of the reactant divided by the change in time</w:t>
      </w:r>
    </w:p>
    <w:p w:rsidR="009C48A5" w:rsidRPr="00014705" w:rsidRDefault="009C48A5" w:rsidP="009C48A5">
      <w:pPr>
        <w:pStyle w:val="NoSpacing"/>
        <w:rPr>
          <w:rFonts w:eastAsiaTheme="minorEastAsia" w:cstheme="minorHAnsi"/>
          <w:sz w:val="24"/>
          <w:szCs w:val="24"/>
        </w:rPr>
      </w:pPr>
      <w:r w:rsidRPr="00014705">
        <w:rPr>
          <w:rFonts w:cstheme="minorHAnsi"/>
          <w:sz w:val="24"/>
          <w:szCs w:val="24"/>
        </w:rPr>
        <w:t xml:space="preserve">Reaction rate = </w:t>
      </w:r>
      <m:oMath>
        <m:r>
          <w:rPr>
            <w:rFonts w:ascii="Cambria Math" w:hAnsi="Cambria Math" w:cstheme="minorHAns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delta c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reactant</m:t>
                </m:r>
              </m:e>
            </m:d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delta t</m:t>
            </m:r>
          </m:den>
        </m:f>
      </m:oMath>
    </w:p>
    <w:p w:rsidR="009C48A5" w:rsidRPr="00014705" w:rsidRDefault="009C48A5" w:rsidP="009C48A5">
      <w:pPr>
        <w:pStyle w:val="NoSpacing"/>
        <w:rPr>
          <w:rFonts w:eastAsiaTheme="minorEastAsia" w:cstheme="minorHAnsi"/>
          <w:sz w:val="24"/>
          <w:szCs w:val="24"/>
        </w:rPr>
      </w:pPr>
      <w:r w:rsidRPr="00014705">
        <w:rPr>
          <w:rFonts w:eastAsiaTheme="minorEastAsia" w:cstheme="minorHAnsi"/>
          <w:sz w:val="24"/>
          <w:szCs w:val="24"/>
        </w:rPr>
        <w:t>c = concentration</w:t>
      </w:r>
    </w:p>
    <w:p w:rsidR="009C48A5" w:rsidRPr="00014705" w:rsidRDefault="009C48A5" w:rsidP="009C48A5">
      <w:pPr>
        <w:pStyle w:val="NoSpacing"/>
        <w:rPr>
          <w:rFonts w:eastAsiaTheme="minorEastAsia" w:cstheme="minorHAnsi"/>
          <w:sz w:val="24"/>
          <w:szCs w:val="24"/>
        </w:rPr>
      </w:pPr>
      <w:r w:rsidRPr="00014705">
        <w:rPr>
          <w:rFonts w:eastAsiaTheme="minorEastAsia" w:cstheme="minorHAnsi"/>
          <w:sz w:val="24"/>
          <w:szCs w:val="24"/>
        </w:rPr>
        <w:t>t = time</w:t>
      </w:r>
    </w:p>
    <w:p w:rsidR="009C48A5" w:rsidRPr="00014705" w:rsidRDefault="009C48A5" w:rsidP="009C48A5">
      <w:pPr>
        <w:pStyle w:val="NoSpacing"/>
        <w:rPr>
          <w:rFonts w:eastAsiaTheme="minorEastAsia" w:cstheme="minorHAnsi"/>
          <w:sz w:val="24"/>
          <w:szCs w:val="24"/>
        </w:rPr>
      </w:pPr>
      <w:proofErr w:type="gramStart"/>
      <w:r w:rsidRPr="00014705">
        <w:rPr>
          <w:rFonts w:eastAsiaTheme="minorEastAsia" w:cstheme="minorHAnsi"/>
          <w:sz w:val="24"/>
          <w:szCs w:val="24"/>
        </w:rPr>
        <w:t>delta</w:t>
      </w:r>
      <w:proofErr w:type="gramEnd"/>
      <w:r w:rsidRPr="00014705">
        <w:rPr>
          <w:rFonts w:eastAsiaTheme="minorEastAsia" w:cstheme="minorHAnsi"/>
          <w:sz w:val="24"/>
          <w:szCs w:val="24"/>
        </w:rPr>
        <w:t xml:space="preserve"> = change in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  <w:r w:rsidRPr="00014705">
        <w:rPr>
          <w:rFonts w:cstheme="minorHAnsi"/>
          <w:sz w:val="24"/>
          <w:szCs w:val="24"/>
        </w:rPr>
        <w:t>Shorter times produce higher reaction rates.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Factors that affect reaction rate:</w:t>
      </w:r>
      <w:r w:rsidR="00014705" w:rsidRPr="002049D2">
        <w:rPr>
          <w:rFonts w:cstheme="minorHAnsi"/>
          <w:sz w:val="24"/>
          <w:szCs w:val="24"/>
          <w:highlight w:val="magenta"/>
        </w:rPr>
        <w:t xml:space="preserve"> </w:t>
      </w:r>
    </w:p>
    <w:p w:rsidR="009C48A5" w:rsidRPr="002049D2" w:rsidRDefault="00ED1F25" w:rsidP="009C48A5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Temperature</w:t>
      </w:r>
    </w:p>
    <w:p w:rsidR="009C48A5" w:rsidRPr="002049D2" w:rsidRDefault="00ED1F25" w:rsidP="009C48A5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Particle Size</w:t>
      </w:r>
    </w:p>
    <w:p w:rsidR="00ED1F25" w:rsidRPr="002049D2" w:rsidRDefault="00ED1F25" w:rsidP="009C48A5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Time</w:t>
      </w:r>
    </w:p>
    <w:p w:rsidR="00ED1F25" w:rsidRPr="002049D2" w:rsidRDefault="00ED1F25" w:rsidP="009C48A5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Volume</w:t>
      </w: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magenta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What are the two ways we are changing the experiment?</w:t>
      </w:r>
      <w:r w:rsidR="00014705" w:rsidRPr="002049D2">
        <w:rPr>
          <w:rFonts w:cstheme="minorHAnsi"/>
          <w:sz w:val="24"/>
          <w:szCs w:val="24"/>
          <w:highlight w:val="magenta"/>
        </w:rPr>
        <w:t xml:space="preserve"> </w:t>
      </w:r>
    </w:p>
    <w:p w:rsidR="009C48A5" w:rsidRPr="002049D2" w:rsidRDefault="00ED1F25" w:rsidP="009C48A5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Temperature</w:t>
      </w:r>
    </w:p>
    <w:p w:rsidR="009C48A5" w:rsidRPr="002049D2" w:rsidRDefault="00ED1F25" w:rsidP="009C48A5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Particle Size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  <w:r w:rsidRPr="00014705">
        <w:rPr>
          <w:rFonts w:cstheme="minorHAnsi"/>
          <w:sz w:val="24"/>
          <w:szCs w:val="24"/>
        </w:rPr>
        <w:t>In this experiment, you will change the temperature and particle size of an antacid table</w:t>
      </w:r>
      <w:r w:rsidR="000D6499">
        <w:rPr>
          <w:rFonts w:cstheme="minorHAnsi"/>
          <w:sz w:val="24"/>
          <w:szCs w:val="24"/>
        </w:rPr>
        <w:t>t</w:t>
      </w:r>
      <w:r w:rsidRPr="00014705">
        <w:rPr>
          <w:rFonts w:cstheme="minorHAnsi"/>
          <w:sz w:val="24"/>
          <w:szCs w:val="24"/>
        </w:rPr>
        <w:t xml:space="preserve"> and observe how these changes affect the reaction.  Write a scientific question that you will answer by doing this experiment: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</w:p>
    <w:p w:rsidR="007A0787" w:rsidRDefault="007A0787" w:rsidP="009C48A5">
      <w:pPr>
        <w:pStyle w:val="NoSpacing"/>
        <w:rPr>
          <w:rFonts w:cstheme="minorHAnsi"/>
          <w:b/>
          <w:sz w:val="24"/>
          <w:szCs w:val="24"/>
          <w:u w:val="single"/>
        </w:rPr>
      </w:pPr>
    </w:p>
    <w:p w:rsidR="009C48A5" w:rsidRPr="002049D2" w:rsidRDefault="009C48A5" w:rsidP="009C48A5">
      <w:pPr>
        <w:pStyle w:val="NoSpacing"/>
        <w:rPr>
          <w:rFonts w:cstheme="minorHAnsi"/>
          <w:sz w:val="32"/>
          <w:szCs w:val="24"/>
          <w:highlight w:val="yellow"/>
        </w:rPr>
      </w:pPr>
      <w:r w:rsidRPr="002049D2">
        <w:rPr>
          <w:rFonts w:cstheme="minorHAnsi"/>
          <w:b/>
          <w:sz w:val="32"/>
          <w:szCs w:val="24"/>
          <w:highlight w:val="yellow"/>
          <w:u w:val="single"/>
        </w:rPr>
        <w:t>QUESTION</w:t>
      </w:r>
      <w:r w:rsidRPr="002049D2">
        <w:rPr>
          <w:rFonts w:cstheme="minorHAnsi"/>
          <w:sz w:val="32"/>
          <w:szCs w:val="24"/>
          <w:highlight w:val="yellow"/>
        </w:rPr>
        <w:t>: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  <w:r w:rsidRPr="002049D2">
        <w:rPr>
          <w:rFonts w:cstheme="minorHAnsi"/>
          <w:sz w:val="24"/>
          <w:szCs w:val="24"/>
          <w:highlight w:val="yellow"/>
        </w:rPr>
        <w:t xml:space="preserve"> ______________________________________________________________________________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</w:p>
    <w:p w:rsidR="00ED1F25" w:rsidRPr="002049D2" w:rsidRDefault="009C48A5" w:rsidP="009C48A5">
      <w:pPr>
        <w:pStyle w:val="NoSpacing"/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What are the independent variable</w:t>
      </w:r>
      <w:r w:rsidR="00ED1F25" w:rsidRPr="002049D2">
        <w:rPr>
          <w:rFonts w:cstheme="minorHAnsi"/>
          <w:sz w:val="24"/>
          <w:szCs w:val="24"/>
          <w:highlight w:val="magenta"/>
        </w:rPr>
        <w:t>s?</w:t>
      </w:r>
    </w:p>
    <w:p w:rsidR="009C48A5" w:rsidRPr="002049D2" w:rsidRDefault="00ED1F25" w:rsidP="009C48A5">
      <w:pPr>
        <w:pStyle w:val="NoSpacing"/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 xml:space="preserve"> The independent variables are temperature and particle size.</w:t>
      </w: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magenta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What is the dependent variable?</w:t>
      </w:r>
      <w:r w:rsidR="00ED1F25" w:rsidRPr="002049D2">
        <w:rPr>
          <w:rFonts w:cstheme="minorHAnsi"/>
          <w:sz w:val="24"/>
          <w:szCs w:val="24"/>
          <w:highlight w:val="magenta"/>
        </w:rPr>
        <w:t xml:space="preserve"> </w:t>
      </w:r>
    </w:p>
    <w:p w:rsidR="00ED1F25" w:rsidRPr="00014705" w:rsidRDefault="002049D2" w:rsidP="009C48A5">
      <w:pPr>
        <w:pStyle w:val="NoSpacing"/>
        <w:rPr>
          <w:rFonts w:cstheme="minorHAnsi"/>
          <w:sz w:val="24"/>
          <w:szCs w:val="24"/>
        </w:rPr>
      </w:pPr>
      <w:r w:rsidRPr="002049D2">
        <w:rPr>
          <w:rFonts w:cstheme="minorHAnsi"/>
          <w:sz w:val="24"/>
          <w:szCs w:val="24"/>
          <w:highlight w:val="magenta"/>
        </w:rPr>
        <w:t xml:space="preserve">The dependent variable is </w:t>
      </w:r>
      <w:r w:rsidR="00ED1F25" w:rsidRPr="002049D2">
        <w:rPr>
          <w:rFonts w:cstheme="minorHAnsi"/>
          <w:sz w:val="24"/>
          <w:szCs w:val="24"/>
          <w:highlight w:val="magenta"/>
        </w:rPr>
        <w:t>reaction rate.</w:t>
      </w:r>
    </w:p>
    <w:p w:rsidR="009C48A5" w:rsidRPr="00014705" w:rsidRDefault="009C48A5" w:rsidP="009C48A5">
      <w:pPr>
        <w:pStyle w:val="NoSpacing"/>
        <w:rPr>
          <w:rFonts w:cstheme="minorHAnsi"/>
          <w:sz w:val="24"/>
          <w:szCs w:val="24"/>
        </w:rPr>
      </w:pPr>
    </w:p>
    <w:p w:rsidR="009C48A5" w:rsidRPr="00014705" w:rsidRDefault="009C48A5" w:rsidP="009C48A5">
      <w:pPr>
        <w:pStyle w:val="NoSpacing"/>
        <w:rPr>
          <w:rFonts w:cstheme="minorHAnsi"/>
          <w:b/>
          <w:sz w:val="24"/>
          <w:szCs w:val="24"/>
          <w:u w:val="single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 xml:space="preserve">Write a hypothesis for each variable we are testing in this experiment.  </w:t>
      </w: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b/>
          <w:sz w:val="32"/>
          <w:szCs w:val="24"/>
          <w:highlight w:val="yellow"/>
          <w:u w:val="single"/>
        </w:rPr>
        <w:t>HYPOTHESIS</w:t>
      </w:r>
      <w:r w:rsidRPr="002049D2">
        <w:rPr>
          <w:rFonts w:cstheme="minorHAnsi"/>
          <w:sz w:val="24"/>
          <w:szCs w:val="24"/>
          <w:highlight w:val="yellow"/>
        </w:rPr>
        <w:t>:</w:t>
      </w: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9C48A5" w:rsidRPr="002049D2" w:rsidRDefault="009C48A5" w:rsidP="009C48A5">
      <w:pPr>
        <w:pStyle w:val="NoSpacing"/>
        <w:numPr>
          <w:ilvl w:val="0"/>
          <w:numId w:val="5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 xml:space="preserve"> For temperature:</w:t>
      </w: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9C48A5" w:rsidRPr="002049D2" w:rsidRDefault="009C48A5" w:rsidP="009C48A5">
      <w:pPr>
        <w:pStyle w:val="NoSpacing"/>
        <w:numPr>
          <w:ilvl w:val="0"/>
          <w:numId w:val="5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For particle size:</w:t>
      </w: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 xml:space="preserve">Lab Procedure:  See </w:t>
      </w:r>
      <w:hyperlink r:id="rId6" w:history="1">
        <w:r w:rsidRPr="002049D2">
          <w:rPr>
            <w:rStyle w:val="Hyperlink"/>
            <w:rFonts w:cstheme="minorHAnsi"/>
            <w:sz w:val="24"/>
            <w:szCs w:val="24"/>
            <w:highlight w:val="yellow"/>
          </w:rPr>
          <w:t>STUDENT GUIDE</w:t>
        </w:r>
      </w:hyperlink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7A0787" w:rsidRPr="002049D2" w:rsidRDefault="007A0787" w:rsidP="009C48A5">
      <w:pPr>
        <w:pStyle w:val="NoSpacing"/>
        <w:rPr>
          <w:rFonts w:cstheme="minorHAnsi"/>
          <w:b/>
          <w:sz w:val="24"/>
          <w:szCs w:val="24"/>
          <w:highlight w:val="yellow"/>
          <w:u w:val="single"/>
        </w:rPr>
      </w:pPr>
    </w:p>
    <w:p w:rsidR="009C48A5" w:rsidRPr="002049D2" w:rsidRDefault="00E83E36" w:rsidP="009C48A5">
      <w:pPr>
        <w:pStyle w:val="NoSpacing"/>
        <w:rPr>
          <w:rFonts w:cstheme="minorHAnsi"/>
          <w:b/>
          <w:sz w:val="32"/>
          <w:szCs w:val="24"/>
          <w:highlight w:val="yellow"/>
          <w:u w:val="single"/>
        </w:rPr>
      </w:pPr>
      <w:r w:rsidRPr="002049D2">
        <w:rPr>
          <w:rFonts w:cstheme="minorHAnsi"/>
          <w:b/>
          <w:sz w:val="32"/>
          <w:szCs w:val="24"/>
          <w:highlight w:val="yellow"/>
          <w:u w:val="single"/>
        </w:rPr>
        <w:t>DATA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Reaction Rate:  Use the following equation to calculate the reaction rate for this experiment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E83E36">
      <w:pPr>
        <w:jc w:val="center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position w:val="-18"/>
          <w:sz w:val="24"/>
          <w:szCs w:val="24"/>
          <w:highlight w:val="yellow"/>
        </w:rPr>
        <w:t xml:space="preserve">Reaction rate = </w:t>
      </w:r>
      <w:r w:rsidRPr="002049D2">
        <w:rPr>
          <w:rFonts w:cstheme="minorHAnsi"/>
          <w:position w:val="-44"/>
          <w:sz w:val="24"/>
          <w:szCs w:val="24"/>
          <w:highlight w:val="yellow"/>
        </w:rPr>
        <w:object w:dxaOrig="24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36pt" o:ole="">
            <v:imagedata r:id="rId7" o:title=""/>
          </v:shape>
          <o:OLEObject Type="Embed" ProgID="Equation.3" ShapeID="_x0000_i1025" DrawAspect="Content" ObjectID="_1668991285" r:id="rId8"/>
        </w:objec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ab/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Please use your calculator to calculate the reaction rate for each trial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b/>
          <w:sz w:val="24"/>
          <w:szCs w:val="24"/>
          <w:highlight w:val="yellow"/>
        </w:rPr>
      </w:pPr>
      <w:r w:rsidRPr="002049D2">
        <w:rPr>
          <w:rFonts w:cstheme="minorHAnsi"/>
          <w:b/>
          <w:sz w:val="24"/>
          <w:szCs w:val="24"/>
          <w:highlight w:val="yellow"/>
        </w:rPr>
        <w:t>Table A:  Variation of temperature</w:t>
      </w:r>
    </w:p>
    <w:tbl>
      <w:tblPr>
        <w:tblStyle w:val="TableGrid"/>
        <w:tblW w:w="9468" w:type="dxa"/>
        <w:tblInd w:w="108" w:type="dxa"/>
        <w:tblLook w:val="04A0" w:firstRow="1" w:lastRow="0" w:firstColumn="1" w:lastColumn="0" w:noHBand="0" w:noVBand="1"/>
      </w:tblPr>
      <w:tblGrid>
        <w:gridCol w:w="1491"/>
        <w:gridCol w:w="1895"/>
        <w:gridCol w:w="1267"/>
        <w:gridCol w:w="1267"/>
        <w:gridCol w:w="1696"/>
        <w:gridCol w:w="1852"/>
      </w:tblGrid>
      <w:tr w:rsidR="00E83E36" w:rsidRPr="002049D2" w:rsidTr="00B0599C">
        <w:trPr>
          <w:trHeight w:val="274"/>
        </w:trPr>
        <w:tc>
          <w:tcPr>
            <w:tcW w:w="149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E83E36" w:rsidRPr="002049D2" w:rsidRDefault="00E83E36" w:rsidP="00B0599C">
            <w:pPr>
              <w:spacing w:before="120"/>
              <w:ind w:right="-176"/>
              <w:jc w:val="right"/>
              <w:rPr>
                <w:rFonts w:cstheme="minorHAns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95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Measured Reaction</w:t>
            </w:r>
            <w:r w:rsidRPr="002049D2">
              <w:rPr>
                <w:rFonts w:cstheme="minorHAnsi"/>
                <w:sz w:val="24"/>
                <w:szCs w:val="24"/>
                <w:highlight w:val="yellow"/>
              </w:rPr>
              <w:t xml:space="preserve"> 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Temperature (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sym w:font="Symbol" w:char="F0B0"/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1267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Mass of Tablet 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br/>
              <w:t>(mg)</w:t>
            </w:r>
          </w:p>
        </w:tc>
        <w:tc>
          <w:tcPr>
            <w:tcW w:w="1267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Volume of Water 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br/>
              <w:t>(L)</w:t>
            </w:r>
          </w:p>
        </w:tc>
        <w:tc>
          <w:tcPr>
            <w:tcW w:w="1696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Reaction Time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br/>
              <w:t>(s)</w:t>
            </w:r>
          </w:p>
        </w:tc>
        <w:tc>
          <w:tcPr>
            <w:tcW w:w="1852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position w:val="-22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Reaction Rate*</w:t>
            </w:r>
            <w:r w:rsidRPr="002049D2">
              <w:rPr>
                <w:rFonts w:cstheme="minorHAnsi"/>
                <w:position w:val="-22"/>
                <w:sz w:val="24"/>
                <w:szCs w:val="24"/>
                <w:highlight w:val="yellow"/>
              </w:rPr>
              <w:br/>
            </w:r>
            <w:r w:rsidRPr="002049D2">
              <w:rPr>
                <w:rFonts w:cstheme="minorHAnsi"/>
                <w:b/>
                <w:position w:val="-22"/>
                <w:sz w:val="24"/>
                <w:szCs w:val="24"/>
                <w:highlight w:val="yellow"/>
              </w:rPr>
              <w:t>(mg/L/sec)</w:t>
            </w:r>
          </w:p>
        </w:tc>
      </w:tr>
      <w:tr w:rsidR="00E83E36" w:rsidRPr="002049D2" w:rsidTr="00B0599C">
        <w:trPr>
          <w:trHeight w:val="274"/>
        </w:trPr>
        <w:tc>
          <w:tcPr>
            <w:tcW w:w="1491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≈ 20°C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E83E36" w:rsidRPr="002049D2" w:rsidRDefault="00ED1F25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  <w:t>24</w:t>
            </w:r>
          </w:p>
        </w:tc>
        <w:tc>
          <w:tcPr>
            <w:tcW w:w="1267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1,000</w:t>
            </w:r>
          </w:p>
        </w:tc>
        <w:tc>
          <w:tcPr>
            <w:tcW w:w="1267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0.2</w:t>
            </w:r>
          </w:p>
        </w:tc>
        <w:tc>
          <w:tcPr>
            <w:tcW w:w="1696" w:type="dxa"/>
            <w:vAlign w:val="center"/>
          </w:tcPr>
          <w:p w:rsidR="00E83E36" w:rsidRPr="002049D2" w:rsidRDefault="00ED1F25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  <w:t>31.2</w:t>
            </w:r>
          </w:p>
        </w:tc>
        <w:tc>
          <w:tcPr>
            <w:tcW w:w="1852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E83E36" w:rsidRPr="002049D2" w:rsidTr="00B0599C">
        <w:trPr>
          <w:trHeight w:val="274"/>
        </w:trPr>
        <w:tc>
          <w:tcPr>
            <w:tcW w:w="1491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≈ 40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sym w:font="Symbol" w:char="F0B0"/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E83E36" w:rsidRPr="002049D2" w:rsidRDefault="00ED1F25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  <w:t>40</w:t>
            </w:r>
          </w:p>
        </w:tc>
        <w:tc>
          <w:tcPr>
            <w:tcW w:w="1267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1,000</w:t>
            </w:r>
          </w:p>
        </w:tc>
        <w:tc>
          <w:tcPr>
            <w:tcW w:w="1267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0.2</w:t>
            </w:r>
          </w:p>
        </w:tc>
        <w:tc>
          <w:tcPr>
            <w:tcW w:w="1696" w:type="dxa"/>
            <w:vAlign w:val="center"/>
          </w:tcPr>
          <w:p w:rsidR="00E83E36" w:rsidRPr="002049D2" w:rsidRDefault="00ED1F25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  <w:t>26.3</w:t>
            </w:r>
          </w:p>
        </w:tc>
        <w:tc>
          <w:tcPr>
            <w:tcW w:w="1852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E83E36" w:rsidRPr="002049D2" w:rsidTr="00B0599C">
        <w:trPr>
          <w:trHeight w:val="274"/>
        </w:trPr>
        <w:tc>
          <w:tcPr>
            <w:tcW w:w="1491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≈ 65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sym w:font="Symbol" w:char="F0B0"/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C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E83E36" w:rsidRPr="002049D2" w:rsidRDefault="00ED1F25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  <w:t>65</w:t>
            </w:r>
          </w:p>
        </w:tc>
        <w:tc>
          <w:tcPr>
            <w:tcW w:w="1267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1,000</w:t>
            </w:r>
          </w:p>
        </w:tc>
        <w:tc>
          <w:tcPr>
            <w:tcW w:w="1267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0.2</w:t>
            </w:r>
          </w:p>
        </w:tc>
        <w:tc>
          <w:tcPr>
            <w:tcW w:w="1696" w:type="dxa"/>
            <w:vAlign w:val="center"/>
          </w:tcPr>
          <w:p w:rsidR="00E83E36" w:rsidRPr="002049D2" w:rsidRDefault="00ED1F25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  <w:t>14.2</w:t>
            </w:r>
          </w:p>
        </w:tc>
        <w:tc>
          <w:tcPr>
            <w:tcW w:w="1852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E83E36" w:rsidRPr="002049D2" w:rsidTr="00B0599C">
        <w:trPr>
          <w:trHeight w:val="274"/>
        </w:trPr>
        <w:tc>
          <w:tcPr>
            <w:tcW w:w="1491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≈ 5°C</w:t>
            </w:r>
          </w:p>
        </w:tc>
        <w:tc>
          <w:tcPr>
            <w:tcW w:w="1895" w:type="dxa"/>
            <w:vAlign w:val="center"/>
          </w:tcPr>
          <w:p w:rsidR="00E83E36" w:rsidRPr="002049D2" w:rsidRDefault="00ED1F25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1,000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0.2</w:t>
            </w:r>
          </w:p>
        </w:tc>
        <w:tc>
          <w:tcPr>
            <w:tcW w:w="1696" w:type="dxa"/>
            <w:shd w:val="clear" w:color="auto" w:fill="FFFFFF"/>
            <w:vAlign w:val="center"/>
          </w:tcPr>
          <w:p w:rsidR="00E83E36" w:rsidRPr="002049D2" w:rsidRDefault="00ED1F25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  <w:t>138.5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A912DA" w:rsidRPr="002049D2" w:rsidRDefault="00A912DA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A912DA" w:rsidRPr="002049D2" w:rsidRDefault="00A912DA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A912DA" w:rsidRPr="002049D2" w:rsidRDefault="00A912DA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A912DA" w:rsidRPr="002049D2" w:rsidRDefault="00A912DA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A912DA" w:rsidRPr="002049D2" w:rsidRDefault="00A912DA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A912DA" w:rsidRPr="002049D2" w:rsidRDefault="00A912DA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A912DA" w:rsidRPr="002049D2" w:rsidRDefault="00A912DA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b/>
          <w:sz w:val="24"/>
          <w:szCs w:val="24"/>
          <w:highlight w:val="yellow"/>
        </w:rPr>
      </w:pPr>
      <w:r w:rsidRPr="002049D2">
        <w:rPr>
          <w:rFonts w:cstheme="minorHAnsi"/>
          <w:b/>
          <w:sz w:val="24"/>
          <w:szCs w:val="24"/>
          <w:highlight w:val="yellow"/>
        </w:rPr>
        <w:t>Table B:  Variation of particle size (all at room temperature)</w:t>
      </w:r>
    </w:p>
    <w:tbl>
      <w:tblPr>
        <w:tblStyle w:val="TableGrid"/>
        <w:tblW w:w="9432" w:type="dxa"/>
        <w:tblInd w:w="144" w:type="dxa"/>
        <w:tblLook w:val="04A0" w:firstRow="1" w:lastRow="0" w:firstColumn="1" w:lastColumn="0" w:noHBand="0" w:noVBand="1"/>
      </w:tblPr>
      <w:tblGrid>
        <w:gridCol w:w="1494"/>
        <w:gridCol w:w="1858"/>
        <w:gridCol w:w="1281"/>
        <w:gridCol w:w="1281"/>
        <w:gridCol w:w="1706"/>
        <w:gridCol w:w="1812"/>
      </w:tblGrid>
      <w:tr w:rsidR="00E83E36" w:rsidRPr="002049D2" w:rsidTr="00B0599C">
        <w:trPr>
          <w:trHeight w:val="491"/>
        </w:trPr>
        <w:tc>
          <w:tcPr>
            <w:tcW w:w="149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E83E36" w:rsidRPr="002049D2" w:rsidRDefault="00E83E36" w:rsidP="00B0599C">
            <w:pPr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Relative Particle Size (Small, Medium, Large)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Mass of Tablet 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br/>
              <w:t>(mg)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Volume of Water 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br/>
              <w:t>(L)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Reaction Time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br/>
              <w:t>(s)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position w:val="-22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Reaction Rate*</w:t>
            </w:r>
            <w:r w:rsidRPr="002049D2">
              <w:rPr>
                <w:rFonts w:cstheme="minorHAnsi"/>
                <w:position w:val="-22"/>
                <w:sz w:val="24"/>
                <w:szCs w:val="24"/>
                <w:highlight w:val="yellow"/>
              </w:rPr>
              <w:br/>
            </w:r>
            <w:r w:rsidRPr="002049D2">
              <w:rPr>
                <w:rFonts w:cstheme="minorHAnsi"/>
                <w:b/>
                <w:position w:val="-22"/>
                <w:sz w:val="24"/>
                <w:szCs w:val="24"/>
                <w:highlight w:val="yellow"/>
              </w:rPr>
              <w:t>(mg/L/sec)</w:t>
            </w:r>
          </w:p>
        </w:tc>
      </w:tr>
      <w:tr w:rsidR="00E83E36" w:rsidRPr="002049D2" w:rsidTr="00B0599C">
        <w:trPr>
          <w:trHeight w:val="608"/>
        </w:trPr>
        <w:tc>
          <w:tcPr>
            <w:tcW w:w="1494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 xml:space="preserve">Full </w:t>
            </w: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br/>
              <w:t>Tablet</w:t>
            </w:r>
          </w:p>
        </w:tc>
        <w:tc>
          <w:tcPr>
            <w:tcW w:w="18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3E36" w:rsidRPr="002049D2" w:rsidRDefault="002049D2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Large</w:t>
            </w:r>
          </w:p>
        </w:tc>
        <w:tc>
          <w:tcPr>
            <w:tcW w:w="1281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1,000</w:t>
            </w:r>
          </w:p>
        </w:tc>
        <w:tc>
          <w:tcPr>
            <w:tcW w:w="1281" w:type="dxa"/>
            <w:tcBorders>
              <w:right w:val="single" w:sz="4" w:space="0" w:color="auto"/>
            </w:tcBorders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0.2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E36" w:rsidRPr="002049D2" w:rsidRDefault="002049D2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sz w:val="24"/>
                <w:szCs w:val="24"/>
                <w:highlight w:val="yellow"/>
              </w:rPr>
              <w:t>34.5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</w:p>
        </w:tc>
      </w:tr>
      <w:tr w:rsidR="00E83E36" w:rsidRPr="002049D2" w:rsidTr="00B0599C">
        <w:trPr>
          <w:trHeight w:val="608"/>
        </w:trPr>
        <w:tc>
          <w:tcPr>
            <w:tcW w:w="1494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Broken Tablet</w:t>
            </w:r>
          </w:p>
        </w:tc>
        <w:tc>
          <w:tcPr>
            <w:tcW w:w="18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3E36" w:rsidRPr="002049D2" w:rsidRDefault="002049D2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Medium</w:t>
            </w:r>
          </w:p>
        </w:tc>
        <w:tc>
          <w:tcPr>
            <w:tcW w:w="1281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1,000</w:t>
            </w:r>
          </w:p>
        </w:tc>
        <w:tc>
          <w:tcPr>
            <w:tcW w:w="1281" w:type="dxa"/>
            <w:tcBorders>
              <w:right w:val="single" w:sz="4" w:space="0" w:color="auto"/>
            </w:tcBorders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0.2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E36" w:rsidRPr="002049D2" w:rsidRDefault="002049D2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sz w:val="24"/>
                <w:szCs w:val="24"/>
                <w:highlight w:val="yellow"/>
              </w:rPr>
              <w:t>28.9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</w:p>
        </w:tc>
      </w:tr>
      <w:tr w:rsidR="00E83E36" w:rsidRPr="002049D2" w:rsidTr="00B0599C">
        <w:trPr>
          <w:trHeight w:val="608"/>
        </w:trPr>
        <w:tc>
          <w:tcPr>
            <w:tcW w:w="1494" w:type="dxa"/>
            <w:shd w:val="clear" w:color="auto" w:fill="DEEAF6" w:themeFill="accent1" w:themeFillTint="33"/>
            <w:vAlign w:val="center"/>
          </w:tcPr>
          <w:p w:rsidR="00E83E36" w:rsidRPr="002049D2" w:rsidRDefault="00E83E36" w:rsidP="00B0599C">
            <w:pPr>
              <w:spacing w:before="120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b/>
                <w:sz w:val="24"/>
                <w:szCs w:val="24"/>
                <w:highlight w:val="yellow"/>
              </w:rPr>
              <w:t>Crushed Tablet</w:t>
            </w:r>
          </w:p>
        </w:tc>
        <w:tc>
          <w:tcPr>
            <w:tcW w:w="18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83E36" w:rsidRPr="002049D2" w:rsidRDefault="002049D2" w:rsidP="00B0599C">
            <w:pPr>
              <w:spacing w:before="120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Small</w:t>
            </w:r>
          </w:p>
        </w:tc>
        <w:tc>
          <w:tcPr>
            <w:tcW w:w="1281" w:type="dxa"/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1,000</w:t>
            </w:r>
          </w:p>
        </w:tc>
        <w:tc>
          <w:tcPr>
            <w:tcW w:w="1281" w:type="dxa"/>
            <w:tcBorders>
              <w:right w:val="single" w:sz="4" w:space="0" w:color="auto"/>
            </w:tcBorders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sz w:val="24"/>
                <w:szCs w:val="24"/>
                <w:highlight w:val="yellow"/>
              </w:rPr>
              <w:t>0.2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3E36" w:rsidRPr="002049D2" w:rsidRDefault="002049D2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  <w:r w:rsidRPr="002049D2">
              <w:rPr>
                <w:rFonts w:cstheme="minorHAnsi"/>
                <w:i/>
                <w:sz w:val="24"/>
                <w:szCs w:val="24"/>
                <w:highlight w:val="yellow"/>
              </w:rPr>
              <w:t>23.1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vAlign w:val="center"/>
          </w:tcPr>
          <w:p w:rsidR="00E83E36" w:rsidRPr="002049D2" w:rsidRDefault="00E83E36" w:rsidP="00B0599C">
            <w:pPr>
              <w:spacing w:before="120"/>
              <w:jc w:val="center"/>
              <w:rPr>
                <w:rFonts w:cstheme="minorHAnsi"/>
                <w:i/>
                <w:sz w:val="24"/>
                <w:szCs w:val="24"/>
                <w:highlight w:val="yellow"/>
              </w:rPr>
            </w:pPr>
          </w:p>
        </w:tc>
      </w:tr>
    </w:tbl>
    <w:p w:rsidR="009C48A5" w:rsidRPr="002049D2" w:rsidRDefault="009C48A5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In the first experiment that focused on temperature, label the following as ‘variable’ or ‘constant’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magenta"/>
        </w:rPr>
      </w:pPr>
    </w:p>
    <w:p w:rsidR="00E83E36" w:rsidRPr="002049D2" w:rsidRDefault="00E83E36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 xml:space="preserve">Amount of water:  </w:t>
      </w:r>
      <w:r w:rsidR="007A0787" w:rsidRPr="002049D2">
        <w:rPr>
          <w:rFonts w:cstheme="minorHAnsi"/>
          <w:sz w:val="24"/>
          <w:szCs w:val="24"/>
          <w:highlight w:val="magenta"/>
        </w:rPr>
        <w:t xml:space="preserve"> </w:t>
      </w:r>
      <w:r w:rsidR="002049D2" w:rsidRPr="002049D2">
        <w:rPr>
          <w:rFonts w:cstheme="minorHAnsi"/>
          <w:sz w:val="24"/>
          <w:szCs w:val="24"/>
          <w:highlight w:val="magenta"/>
        </w:rPr>
        <w:t>Constant</w:t>
      </w:r>
    </w:p>
    <w:p w:rsidR="00E83E36" w:rsidRPr="002049D2" w:rsidRDefault="00E83E36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Reaction rate:</w:t>
      </w:r>
      <w:r w:rsidR="002049D2" w:rsidRPr="002049D2">
        <w:rPr>
          <w:rFonts w:cstheme="minorHAnsi"/>
          <w:sz w:val="24"/>
          <w:szCs w:val="24"/>
          <w:highlight w:val="magenta"/>
        </w:rPr>
        <w:t xml:space="preserve">  Variable</w:t>
      </w:r>
    </w:p>
    <w:p w:rsidR="00E83E36" w:rsidRPr="002049D2" w:rsidRDefault="00E83E36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Temperature:</w:t>
      </w:r>
      <w:r w:rsidR="002049D2" w:rsidRPr="002049D2">
        <w:rPr>
          <w:rFonts w:cstheme="minorHAnsi"/>
          <w:sz w:val="24"/>
          <w:szCs w:val="24"/>
          <w:highlight w:val="magenta"/>
        </w:rPr>
        <w:t xml:space="preserve">  </w:t>
      </w:r>
      <w:r w:rsidR="002049D2" w:rsidRPr="002049D2">
        <w:rPr>
          <w:rFonts w:cstheme="minorHAnsi"/>
          <w:sz w:val="24"/>
          <w:szCs w:val="24"/>
          <w:highlight w:val="magenta"/>
        </w:rPr>
        <w:t>Variable</w:t>
      </w:r>
    </w:p>
    <w:p w:rsidR="00E83E36" w:rsidRPr="002049D2" w:rsidRDefault="00E83E36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Initial amount of tablet:</w:t>
      </w:r>
      <w:r w:rsidR="002049D2" w:rsidRPr="002049D2">
        <w:rPr>
          <w:rFonts w:cstheme="minorHAnsi"/>
          <w:sz w:val="24"/>
          <w:szCs w:val="24"/>
          <w:highlight w:val="magenta"/>
        </w:rPr>
        <w:t xml:space="preserve">  </w:t>
      </w:r>
      <w:r w:rsidR="002049D2" w:rsidRPr="002049D2">
        <w:rPr>
          <w:rFonts w:cstheme="minorHAnsi"/>
          <w:sz w:val="24"/>
          <w:szCs w:val="24"/>
          <w:highlight w:val="magenta"/>
        </w:rPr>
        <w:t>Constant</w:t>
      </w:r>
    </w:p>
    <w:p w:rsidR="00E83E36" w:rsidRPr="002049D2" w:rsidRDefault="00E83E36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Particle size:</w:t>
      </w:r>
      <w:r w:rsidR="002049D2" w:rsidRPr="002049D2">
        <w:rPr>
          <w:rFonts w:cstheme="minorHAnsi"/>
          <w:sz w:val="24"/>
          <w:szCs w:val="24"/>
          <w:highlight w:val="magenta"/>
        </w:rPr>
        <w:t xml:space="preserve">  </w:t>
      </w:r>
      <w:r w:rsidR="002049D2" w:rsidRPr="002049D2">
        <w:rPr>
          <w:rFonts w:cstheme="minorHAnsi"/>
          <w:sz w:val="24"/>
          <w:szCs w:val="24"/>
          <w:highlight w:val="magenta"/>
        </w:rPr>
        <w:t>Constant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What was the independent variable?</w:t>
      </w:r>
      <w:r w:rsidR="007A0787" w:rsidRPr="002049D2">
        <w:rPr>
          <w:rFonts w:cstheme="minorHAnsi"/>
          <w:sz w:val="24"/>
          <w:szCs w:val="24"/>
          <w:highlight w:val="yellow"/>
        </w:rPr>
        <w:t xml:space="preserve">  ________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What was the dependent variable?</w:t>
      </w:r>
      <w:r w:rsidR="007A0787" w:rsidRPr="002049D2">
        <w:rPr>
          <w:rFonts w:cstheme="minorHAnsi"/>
          <w:sz w:val="24"/>
          <w:szCs w:val="24"/>
          <w:highlight w:val="yellow"/>
        </w:rPr>
        <w:t xml:space="preserve">  ________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>In the second experiment that focused on particle size, label the following as ‘variable’ or ‘constant’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magenta"/>
        </w:rPr>
      </w:pPr>
    </w:p>
    <w:p w:rsidR="007A0787" w:rsidRPr="002049D2" w:rsidRDefault="007A0787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 xml:space="preserve">Amount of water:   </w:t>
      </w:r>
      <w:r w:rsidR="002049D2" w:rsidRPr="002049D2">
        <w:rPr>
          <w:rFonts w:cstheme="minorHAnsi"/>
          <w:sz w:val="24"/>
          <w:szCs w:val="24"/>
          <w:highlight w:val="magenta"/>
        </w:rPr>
        <w:t>Constant</w:t>
      </w:r>
    </w:p>
    <w:p w:rsidR="007A0787" w:rsidRPr="002049D2" w:rsidRDefault="007A0787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 xml:space="preserve">Reaction rate:  </w:t>
      </w:r>
      <w:r w:rsidR="002049D2" w:rsidRPr="002049D2">
        <w:rPr>
          <w:rFonts w:cstheme="minorHAnsi"/>
          <w:sz w:val="24"/>
          <w:szCs w:val="24"/>
          <w:highlight w:val="magenta"/>
        </w:rPr>
        <w:t>Variable</w:t>
      </w:r>
    </w:p>
    <w:p w:rsidR="007A0787" w:rsidRPr="002049D2" w:rsidRDefault="007A0787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 xml:space="preserve">Temperature:  </w:t>
      </w:r>
      <w:r w:rsidR="002049D2" w:rsidRPr="002049D2">
        <w:rPr>
          <w:rFonts w:cstheme="minorHAnsi"/>
          <w:sz w:val="24"/>
          <w:szCs w:val="24"/>
          <w:highlight w:val="magenta"/>
        </w:rPr>
        <w:t>Constant</w:t>
      </w:r>
    </w:p>
    <w:p w:rsidR="007A0787" w:rsidRPr="002049D2" w:rsidRDefault="007A0787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 xml:space="preserve">Initial amount of tablet: </w:t>
      </w:r>
      <w:r w:rsidR="002049D2" w:rsidRPr="002049D2">
        <w:rPr>
          <w:rFonts w:cstheme="minorHAnsi"/>
          <w:sz w:val="24"/>
          <w:szCs w:val="24"/>
          <w:highlight w:val="magenta"/>
        </w:rPr>
        <w:t>Constant</w:t>
      </w:r>
    </w:p>
    <w:p w:rsidR="007A0787" w:rsidRPr="002049D2" w:rsidRDefault="007A0787" w:rsidP="007A0787">
      <w:pPr>
        <w:pStyle w:val="NoSpacing"/>
        <w:numPr>
          <w:ilvl w:val="0"/>
          <w:numId w:val="10"/>
        </w:numPr>
        <w:rPr>
          <w:rFonts w:cstheme="minorHAnsi"/>
          <w:sz w:val="24"/>
          <w:szCs w:val="24"/>
          <w:highlight w:val="magenta"/>
        </w:rPr>
      </w:pPr>
      <w:r w:rsidRPr="002049D2">
        <w:rPr>
          <w:rFonts w:cstheme="minorHAnsi"/>
          <w:sz w:val="24"/>
          <w:szCs w:val="24"/>
          <w:highlight w:val="magenta"/>
        </w:rPr>
        <w:t xml:space="preserve">Particle size: </w:t>
      </w:r>
      <w:r w:rsidR="002049D2" w:rsidRPr="002049D2">
        <w:rPr>
          <w:rFonts w:cstheme="minorHAnsi"/>
          <w:sz w:val="24"/>
          <w:szCs w:val="24"/>
          <w:highlight w:val="magenta"/>
        </w:rPr>
        <w:t>Variable</w:t>
      </w:r>
    </w:p>
    <w:p w:rsidR="007A0787" w:rsidRPr="002049D2" w:rsidRDefault="007A0787" w:rsidP="007A0787">
      <w:pPr>
        <w:pStyle w:val="NoSpacing"/>
        <w:rPr>
          <w:rFonts w:cstheme="minorHAnsi"/>
          <w:sz w:val="24"/>
          <w:szCs w:val="24"/>
          <w:highlight w:val="magenta"/>
        </w:rPr>
      </w:pPr>
    </w:p>
    <w:p w:rsidR="007A0787" w:rsidRPr="002049D2" w:rsidRDefault="007A0787" w:rsidP="007A0787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What was the independent variable?  ________</w:t>
      </w:r>
    </w:p>
    <w:p w:rsidR="007A0787" w:rsidRPr="002049D2" w:rsidRDefault="007A0787" w:rsidP="007A0787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What was the dependent variable?  ________</w:t>
      </w: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E83E36" w:rsidRPr="002049D2" w:rsidRDefault="00E83E36" w:rsidP="009C48A5">
      <w:pPr>
        <w:pStyle w:val="NoSpacing"/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b/>
          <w:sz w:val="32"/>
          <w:szCs w:val="24"/>
          <w:highlight w:val="yellow"/>
          <w:u w:val="single"/>
        </w:rPr>
        <w:t>Reflection</w:t>
      </w:r>
      <w:r w:rsidRPr="002049D2">
        <w:rPr>
          <w:rFonts w:cstheme="minorHAnsi"/>
          <w:sz w:val="24"/>
          <w:szCs w:val="24"/>
          <w:highlight w:val="yellow"/>
        </w:rPr>
        <w:t>:</w:t>
      </w:r>
    </w:p>
    <w:p w:rsidR="00B0599C" w:rsidRPr="002049D2" w:rsidRDefault="00B0599C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Restate your first hypothesis:</w:t>
      </w:r>
    </w:p>
    <w:p w:rsidR="00B0599C" w:rsidRPr="002049D2" w:rsidRDefault="00B0599C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To test the first hypothesis, you measured the reaction rate for several different _____________.  The data showed that for higher temperatures, the reaction rate __________.</w:t>
      </w:r>
    </w:p>
    <w:p w:rsidR="00B0599C" w:rsidRPr="002049D2" w:rsidRDefault="00B0599C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Restate the second hypothesis:</w:t>
      </w:r>
    </w:p>
    <w:p w:rsidR="00B0599C" w:rsidRPr="002049D2" w:rsidRDefault="00B0599C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To test the second hypothesis, you measured the reaction rate for several different ___________.  The data showed that for smaller particle sizes, the reaction rate ____________.</w:t>
      </w:r>
    </w:p>
    <w:p w:rsidR="00B0599C" w:rsidRPr="002049D2" w:rsidRDefault="00B0599C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The longer the reaction time is, the __________ (lesser, greater) the reaction rate is.  Reaction time is ______________ (proportional, inversely proportional, equal) to reaction rate.</w:t>
      </w:r>
    </w:p>
    <w:p w:rsidR="00B0599C" w:rsidRPr="002049D2" w:rsidRDefault="00B0599C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 xml:space="preserve">The smaller the particle size, the __________ (lesser, greater) the surface area.  Therefore, particle size is ___________ (proportional, inversely proportional, equal) to surface area. </w:t>
      </w:r>
    </w:p>
    <w:p w:rsidR="00B0599C" w:rsidRPr="002049D2" w:rsidRDefault="00B0599C" w:rsidP="009C48A5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What would you expect to happen if you raised the temperature of the water to 85 degrees Celsius?  Choose all that apply</w:t>
      </w:r>
    </w:p>
    <w:p w:rsidR="00B0599C" w:rsidRPr="002049D2" w:rsidRDefault="00B0599C" w:rsidP="00B0599C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The reaction rate would be faster than the rate at 65 degrees Celsius</w:t>
      </w:r>
    </w:p>
    <w:p w:rsidR="00B0599C" w:rsidRPr="002049D2" w:rsidRDefault="00B0599C" w:rsidP="00B0599C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The reaction rate would be slower than the rate at 0 degrees Celsius</w:t>
      </w:r>
    </w:p>
    <w:p w:rsidR="00B0599C" w:rsidRPr="002049D2" w:rsidRDefault="00B0599C" w:rsidP="00B0599C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The reaction rate would be equal to the rate at 65 degrees Celsius</w:t>
      </w:r>
    </w:p>
    <w:p w:rsidR="00B0599C" w:rsidRPr="002049D2" w:rsidRDefault="00B0599C" w:rsidP="00B0599C">
      <w:pPr>
        <w:pStyle w:val="NoSpacing"/>
        <w:numPr>
          <w:ilvl w:val="0"/>
          <w:numId w:val="7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The reaction rate would be slower than the rate at 95 degrees Celsius</w:t>
      </w:r>
    </w:p>
    <w:p w:rsidR="00B0599C" w:rsidRPr="002049D2" w:rsidRDefault="00B0599C" w:rsidP="00B0599C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Your stomach is upset.  You want relief – and fast!  What actions could you take to speed up the reaction of the antacid tablet?  Choose all that apply</w:t>
      </w:r>
    </w:p>
    <w:p w:rsidR="00B0599C" w:rsidRPr="002049D2" w:rsidRDefault="00B0599C" w:rsidP="00B0599C">
      <w:pPr>
        <w:pStyle w:val="NoSpacing"/>
        <w:numPr>
          <w:ilvl w:val="0"/>
          <w:numId w:val="8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Heating the water even more</w:t>
      </w:r>
    </w:p>
    <w:p w:rsidR="00B0599C" w:rsidRPr="002049D2" w:rsidRDefault="00B0599C" w:rsidP="00B0599C">
      <w:pPr>
        <w:pStyle w:val="NoSpacing"/>
        <w:numPr>
          <w:ilvl w:val="0"/>
          <w:numId w:val="8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Cooling the water down</w:t>
      </w:r>
    </w:p>
    <w:p w:rsidR="00B0599C" w:rsidRPr="002049D2" w:rsidRDefault="00B0599C" w:rsidP="00B0599C">
      <w:pPr>
        <w:pStyle w:val="NoSpacing"/>
        <w:numPr>
          <w:ilvl w:val="0"/>
          <w:numId w:val="8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Using half a tablet</w:t>
      </w:r>
    </w:p>
    <w:p w:rsidR="00B0599C" w:rsidRPr="002049D2" w:rsidRDefault="00B0599C" w:rsidP="00B0599C">
      <w:pPr>
        <w:pStyle w:val="NoSpacing"/>
        <w:numPr>
          <w:ilvl w:val="0"/>
          <w:numId w:val="8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Breaking the tablet into smaller pieces</w:t>
      </w:r>
    </w:p>
    <w:p w:rsidR="00B0599C" w:rsidRPr="002049D2" w:rsidRDefault="00B0599C" w:rsidP="00B0599C">
      <w:pPr>
        <w:pStyle w:val="NoSpacing"/>
        <w:numPr>
          <w:ilvl w:val="0"/>
          <w:numId w:val="8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Decreasing the amount of water</w:t>
      </w:r>
    </w:p>
    <w:p w:rsidR="00B0599C" w:rsidRPr="002049D2" w:rsidRDefault="00B0599C" w:rsidP="00B0599C">
      <w:pPr>
        <w:pStyle w:val="NoSpacing"/>
        <w:numPr>
          <w:ilvl w:val="0"/>
          <w:numId w:val="8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sz w:val="24"/>
          <w:szCs w:val="24"/>
          <w:highlight w:val="yellow"/>
        </w:rPr>
        <w:t>Heating the water and breaking the tablet at the same time</w:t>
      </w:r>
    </w:p>
    <w:p w:rsidR="00B0599C" w:rsidRPr="002049D2" w:rsidRDefault="00B0599C" w:rsidP="00B0599C">
      <w:pPr>
        <w:pStyle w:val="NoSpacing"/>
        <w:rPr>
          <w:rFonts w:cstheme="minorHAnsi"/>
          <w:sz w:val="24"/>
          <w:szCs w:val="24"/>
          <w:highlight w:val="yellow"/>
        </w:rPr>
      </w:pPr>
    </w:p>
    <w:p w:rsidR="00B0599C" w:rsidRPr="002049D2" w:rsidRDefault="00B0599C" w:rsidP="007A0787">
      <w:pPr>
        <w:pStyle w:val="NoSpacing"/>
        <w:numPr>
          <w:ilvl w:val="0"/>
          <w:numId w:val="11"/>
        </w:numPr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Reptiles, amphibians, and fish are all cold-blooded animals. Their body temperatures are determined by their surroundings. How does a cold-blooded animal’s ability to digest food change in colder temperatures?</w:t>
      </w:r>
    </w:p>
    <w:p w:rsidR="00B0599C" w:rsidRPr="002049D2" w:rsidRDefault="00B0599C" w:rsidP="00B0599C">
      <w:pPr>
        <w:pStyle w:val="NoSpacing"/>
        <w:numPr>
          <w:ilvl w:val="0"/>
          <w:numId w:val="9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 xml:space="preserve"> It digests food at the same rate regardless of the temperature</w:t>
      </w:r>
    </w:p>
    <w:p w:rsidR="00B0599C" w:rsidRPr="002049D2" w:rsidRDefault="00B0599C" w:rsidP="00B0599C">
      <w:pPr>
        <w:pStyle w:val="NoSpacing"/>
        <w:numPr>
          <w:ilvl w:val="0"/>
          <w:numId w:val="9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It digests food more quickly at lower temperatures</w:t>
      </w:r>
    </w:p>
    <w:p w:rsidR="00B0599C" w:rsidRPr="002049D2" w:rsidRDefault="00B0599C" w:rsidP="00B0599C">
      <w:pPr>
        <w:pStyle w:val="NoSpacing"/>
        <w:numPr>
          <w:ilvl w:val="0"/>
          <w:numId w:val="9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It digests food more slowly at lower temperatures</w:t>
      </w:r>
    </w:p>
    <w:p w:rsidR="00B0599C" w:rsidRPr="002049D2" w:rsidRDefault="00B0599C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</w:p>
    <w:p w:rsidR="00B0599C" w:rsidRPr="002049D2" w:rsidRDefault="00B0599C" w:rsidP="00B0599C">
      <w:pPr>
        <w:pStyle w:val="NoSpacing"/>
        <w:rPr>
          <w:rFonts w:cstheme="minorHAnsi"/>
          <w:b/>
          <w:color w:val="000000"/>
          <w:sz w:val="32"/>
          <w:szCs w:val="24"/>
          <w:highlight w:val="yellow"/>
          <w:u w:val="single"/>
          <w:shd w:val="clear" w:color="auto" w:fill="FFFFFF"/>
        </w:rPr>
      </w:pPr>
      <w:r w:rsidRPr="002049D2">
        <w:rPr>
          <w:rFonts w:cstheme="minorHAnsi"/>
          <w:b/>
          <w:color w:val="000000"/>
          <w:sz w:val="32"/>
          <w:szCs w:val="24"/>
          <w:highlight w:val="yellow"/>
          <w:u w:val="single"/>
          <w:shd w:val="clear" w:color="auto" w:fill="FFFFFF"/>
        </w:rPr>
        <w:lastRenderedPageBreak/>
        <w:t>Analysis and Conclusion</w:t>
      </w:r>
    </w:p>
    <w:p w:rsidR="00B0599C" w:rsidRPr="002049D2" w:rsidRDefault="00B0599C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</w:p>
    <w:p w:rsidR="00B0599C" w:rsidRPr="002049D2" w:rsidRDefault="00014705" w:rsidP="007A0787">
      <w:pPr>
        <w:pStyle w:val="NoSpacing"/>
        <w:numPr>
          <w:ilvl w:val="0"/>
          <w:numId w:val="12"/>
        </w:numPr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Was your first hypothesis supported in this experiment?  Explain.</w:t>
      </w:r>
    </w:p>
    <w:p w:rsidR="00014705" w:rsidRPr="002049D2" w:rsidRDefault="00014705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</w:p>
    <w:p w:rsidR="00014705" w:rsidRPr="002049D2" w:rsidRDefault="00014705" w:rsidP="007A0787">
      <w:pPr>
        <w:pStyle w:val="NoSpacing"/>
        <w:numPr>
          <w:ilvl w:val="0"/>
          <w:numId w:val="12"/>
        </w:numPr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Was your second hypothesis supported in this experiment?  Explain.</w:t>
      </w:r>
    </w:p>
    <w:p w:rsidR="00014705" w:rsidRPr="002049D2" w:rsidRDefault="00014705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</w:p>
    <w:p w:rsidR="00014705" w:rsidRPr="002049D2" w:rsidRDefault="00014705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</w:p>
    <w:p w:rsidR="00014705" w:rsidRPr="002049D2" w:rsidRDefault="00014705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</w:p>
    <w:p w:rsidR="00014705" w:rsidRPr="002049D2" w:rsidRDefault="00014705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  <w:bookmarkStart w:id="0" w:name="_GoBack"/>
      <w:bookmarkEnd w:id="0"/>
    </w:p>
    <w:p w:rsidR="00014705" w:rsidRPr="002049D2" w:rsidRDefault="00014705" w:rsidP="007A0787">
      <w:pPr>
        <w:pStyle w:val="NoSpacing"/>
        <w:numPr>
          <w:ilvl w:val="0"/>
          <w:numId w:val="13"/>
        </w:numPr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Create a graph showing the results for the first hypothesis.  Temperature would be the independent variable on the x-axis, and reaction rate is going to be on the y-axis.  Make sure you are using reaction rate, not reaction time.  Write 2-3 sentences explaining your results.</w:t>
      </w:r>
    </w:p>
    <w:p w:rsidR="00014705" w:rsidRPr="002049D2" w:rsidRDefault="00014705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</w:p>
    <w:p w:rsidR="00014705" w:rsidRPr="002049D2" w:rsidRDefault="00014705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Applications of Reaction Rates</w:t>
      </w:r>
    </w:p>
    <w:p w:rsidR="00014705" w:rsidRPr="002049D2" w:rsidRDefault="00014705" w:rsidP="007A0787">
      <w:pPr>
        <w:pStyle w:val="NoSpacing"/>
        <w:numPr>
          <w:ilvl w:val="0"/>
          <w:numId w:val="13"/>
        </w:numPr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Give two examples of the effect of temperature on reaction rates.</w:t>
      </w:r>
    </w:p>
    <w:p w:rsidR="00014705" w:rsidRPr="002049D2" w:rsidRDefault="00014705" w:rsidP="00B0599C">
      <w:pPr>
        <w:pStyle w:val="NoSpacing"/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</w:pPr>
    </w:p>
    <w:p w:rsidR="00014705" w:rsidRPr="002049D2" w:rsidRDefault="00014705" w:rsidP="007A0787">
      <w:pPr>
        <w:pStyle w:val="NoSpacing"/>
        <w:numPr>
          <w:ilvl w:val="0"/>
          <w:numId w:val="13"/>
        </w:numPr>
        <w:rPr>
          <w:rFonts w:cstheme="minorHAnsi"/>
          <w:sz w:val="24"/>
          <w:szCs w:val="24"/>
          <w:highlight w:val="yellow"/>
        </w:rPr>
      </w:pPr>
      <w:r w:rsidRPr="002049D2">
        <w:rPr>
          <w:rFonts w:cstheme="minorHAnsi"/>
          <w:color w:val="000000"/>
          <w:sz w:val="24"/>
          <w:szCs w:val="24"/>
          <w:highlight w:val="yellow"/>
          <w:shd w:val="clear" w:color="auto" w:fill="FFFFFF"/>
        </w:rPr>
        <w:t>Give two examples of the effect of particle size on reaction rates</w:t>
      </w:r>
    </w:p>
    <w:p w:rsidR="00B0599C" w:rsidRPr="00014705" w:rsidRDefault="00B0599C" w:rsidP="009C48A5">
      <w:pPr>
        <w:pStyle w:val="NoSpacing"/>
        <w:rPr>
          <w:rFonts w:cstheme="minorHAnsi"/>
          <w:sz w:val="24"/>
          <w:szCs w:val="24"/>
        </w:rPr>
      </w:pPr>
      <w:r w:rsidRPr="00014705">
        <w:rPr>
          <w:rFonts w:cstheme="minorHAnsi"/>
          <w:sz w:val="24"/>
          <w:szCs w:val="24"/>
        </w:rPr>
        <w:tab/>
      </w:r>
    </w:p>
    <w:p w:rsidR="00B0599C" w:rsidRPr="00014705" w:rsidRDefault="00B0599C" w:rsidP="009C48A5">
      <w:pPr>
        <w:pStyle w:val="NoSpacing"/>
        <w:rPr>
          <w:rFonts w:cstheme="minorHAnsi"/>
          <w:sz w:val="24"/>
          <w:szCs w:val="24"/>
        </w:rPr>
      </w:pPr>
    </w:p>
    <w:p w:rsidR="00B0599C" w:rsidRDefault="00B0599C" w:rsidP="009C48A5">
      <w:pPr>
        <w:pStyle w:val="NoSpacing"/>
        <w:rPr>
          <w:rFonts w:cstheme="minorHAnsi"/>
          <w:sz w:val="24"/>
          <w:szCs w:val="24"/>
        </w:rPr>
      </w:pPr>
    </w:p>
    <w:p w:rsidR="00A912DA" w:rsidRDefault="00A912DA" w:rsidP="009C48A5">
      <w:pPr>
        <w:pStyle w:val="NoSpacing"/>
        <w:rPr>
          <w:rFonts w:cstheme="minorHAnsi"/>
          <w:sz w:val="24"/>
          <w:szCs w:val="24"/>
        </w:rPr>
      </w:pPr>
    </w:p>
    <w:p w:rsidR="00A912DA" w:rsidRPr="00014705" w:rsidRDefault="00A912DA" w:rsidP="009C48A5">
      <w:pPr>
        <w:pStyle w:val="NoSpacing"/>
        <w:rPr>
          <w:rFonts w:cstheme="minorHAnsi"/>
          <w:sz w:val="24"/>
          <w:szCs w:val="24"/>
        </w:rPr>
      </w:pPr>
    </w:p>
    <w:sectPr w:rsidR="00A912DA" w:rsidRPr="00014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52D97"/>
    <w:multiLevelType w:val="hybridMultilevel"/>
    <w:tmpl w:val="3ACC0308"/>
    <w:lvl w:ilvl="0" w:tplc="A16E61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687791"/>
    <w:multiLevelType w:val="hybridMultilevel"/>
    <w:tmpl w:val="5044D6E0"/>
    <w:lvl w:ilvl="0" w:tplc="AA9E1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E47551"/>
    <w:multiLevelType w:val="hybridMultilevel"/>
    <w:tmpl w:val="1D4065C0"/>
    <w:lvl w:ilvl="0" w:tplc="96605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C45A73"/>
    <w:multiLevelType w:val="hybridMultilevel"/>
    <w:tmpl w:val="3BEA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A1599"/>
    <w:multiLevelType w:val="hybridMultilevel"/>
    <w:tmpl w:val="8342E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F7F61"/>
    <w:multiLevelType w:val="hybridMultilevel"/>
    <w:tmpl w:val="69DCA290"/>
    <w:lvl w:ilvl="0" w:tplc="998CF8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2121D8"/>
    <w:multiLevelType w:val="hybridMultilevel"/>
    <w:tmpl w:val="7EB2D8CC"/>
    <w:lvl w:ilvl="0" w:tplc="3CACF8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776B86"/>
    <w:multiLevelType w:val="hybridMultilevel"/>
    <w:tmpl w:val="85AA5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15DB6"/>
    <w:multiLevelType w:val="hybridMultilevel"/>
    <w:tmpl w:val="75D84EA0"/>
    <w:lvl w:ilvl="0" w:tplc="FEB872E0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7253C69"/>
    <w:multiLevelType w:val="hybridMultilevel"/>
    <w:tmpl w:val="E4EE4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477B66"/>
    <w:multiLevelType w:val="hybridMultilevel"/>
    <w:tmpl w:val="8A3CB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800A5A"/>
    <w:multiLevelType w:val="hybridMultilevel"/>
    <w:tmpl w:val="8662C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69451B"/>
    <w:multiLevelType w:val="hybridMultilevel"/>
    <w:tmpl w:val="C62C0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1"/>
  </w:num>
  <w:num w:numId="5">
    <w:abstractNumId w:val="10"/>
  </w:num>
  <w:num w:numId="6">
    <w:abstractNumId w:val="11"/>
  </w:num>
  <w:num w:numId="7">
    <w:abstractNumId w:val="0"/>
  </w:num>
  <w:num w:numId="8">
    <w:abstractNumId w:val="6"/>
  </w:num>
  <w:num w:numId="9">
    <w:abstractNumId w:val="8"/>
  </w:num>
  <w:num w:numId="10">
    <w:abstractNumId w:val="12"/>
  </w:num>
  <w:num w:numId="11">
    <w:abstractNumId w:val="4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8A5"/>
    <w:rsid w:val="00014705"/>
    <w:rsid w:val="000D6499"/>
    <w:rsid w:val="002049D2"/>
    <w:rsid w:val="004D1E07"/>
    <w:rsid w:val="00772DF3"/>
    <w:rsid w:val="007A0787"/>
    <w:rsid w:val="009C48A5"/>
    <w:rsid w:val="00A818AC"/>
    <w:rsid w:val="00A912DA"/>
    <w:rsid w:val="00AA1CBC"/>
    <w:rsid w:val="00B0599C"/>
    <w:rsid w:val="00E83E36"/>
    <w:rsid w:val="00ED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8A5"/>
    <w:pPr>
      <w:ind w:left="720"/>
      <w:contextualSpacing/>
    </w:pPr>
  </w:style>
  <w:style w:type="paragraph" w:styleId="NoSpacing">
    <w:name w:val="No Spacing"/>
    <w:uiPriority w:val="1"/>
    <w:qFormat/>
    <w:rsid w:val="009C48A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C48A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8A5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83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E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8A5"/>
    <w:pPr>
      <w:ind w:left="720"/>
      <w:contextualSpacing/>
    </w:pPr>
  </w:style>
  <w:style w:type="paragraph" w:styleId="NoSpacing">
    <w:name w:val="No Spacing"/>
    <w:uiPriority w:val="1"/>
    <w:qFormat/>
    <w:rsid w:val="009C48A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C48A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8A5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83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3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missary.edgenuity.com/https:/media.edgenuity.com/contentengine/Common/lab-resources/Chemistry-Reaction_Rate-Student_Guide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April PC</cp:lastModifiedBy>
  <cp:revision>2</cp:revision>
  <dcterms:created xsi:type="dcterms:W3CDTF">2020-12-09T11:55:00Z</dcterms:created>
  <dcterms:modified xsi:type="dcterms:W3CDTF">2020-12-09T11:55:00Z</dcterms:modified>
</cp:coreProperties>
</file>